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509243AB" w14:textId="77777777" w:rsidR="00103066" w:rsidRDefault="00103066" w:rsidP="003B1913">
      <w:pPr>
        <w:spacing w:line="276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  <w:r w:rsidRPr="00103066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Utwardzenie terenu obejmującego część działek o nr ewidencyjnym 394/2 oraz 397/1 w obrębie ewid. Książ Mały</w:t>
      </w:r>
    </w:p>
    <w:p w14:paraId="5138FD4D" w14:textId="3C52D3C0" w:rsidR="00E4465B" w:rsidRPr="00C47EA4" w:rsidRDefault="00E4465B" w:rsidP="003B1913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C47EA4">
        <w:rPr>
          <w:rFonts w:asciiTheme="minorHAnsi" w:hAnsiTheme="minorHAnsi" w:cstheme="minorHAnsi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Pzp.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109 ust. 1 ustawy Pzp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Pzp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>(podać mającą zastosowanie podstawę wykluczenia spośród wymienionych w art. 108 ust. 1 pkt 1, 2, 5 ustawy Pzp lub art. art.109 ust.1 pkt 2-5 i 7-10  ustawy Pzp).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3C863279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FA1E4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7055952B" w:rsidR="00D45BC9" w:rsidRPr="00D06147" w:rsidRDefault="00D66960" w:rsidP="00277C4A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lastRenderedPageBreak/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r w:rsidR="00277C4A" w:rsidRPr="00277C4A">
        <w:rPr>
          <w:rFonts w:asciiTheme="minorHAnsi" w:hAnsiTheme="minorHAnsi" w:cstheme="minorHAnsi"/>
          <w:iCs/>
          <w:sz w:val="21"/>
          <w:szCs w:val="21"/>
        </w:rPr>
        <w:t>t.j.Dz. U. z 2025 r. poz. 514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BC77D9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0" w:name="_Hlk68634833"/>
      <w:bookmarkStart w:id="1" w:name="_GoBack"/>
      <w:bookmarkEnd w:id="1"/>
    </w:p>
    <w:bookmarkEnd w:id="0"/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77C4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4758E" w14:textId="74AFA8CD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D20FAA">
      <w:rPr>
        <w:rFonts w:ascii="Arial" w:hAnsi="Arial" w:cs="Arial"/>
      </w:rPr>
      <w:t>1</w:t>
    </w:r>
    <w:r w:rsidR="0021310E">
      <w:rPr>
        <w:rFonts w:ascii="Arial" w:hAnsi="Arial" w:cs="Arial"/>
      </w:rPr>
      <w:t>.202</w:t>
    </w:r>
    <w:r w:rsidR="00103066">
      <w:rPr>
        <w:rFonts w:ascii="Arial" w:hAnsi="Arial" w:cs="Arial"/>
      </w:rPr>
      <w:t>6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isplayBackgroundShape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0F6837"/>
    <w:rsid w:val="00103066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70053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310E"/>
    <w:rsid w:val="002167D3"/>
    <w:rsid w:val="0024732C"/>
    <w:rsid w:val="0025263C"/>
    <w:rsid w:val="0025358A"/>
    <w:rsid w:val="00255142"/>
    <w:rsid w:val="00267089"/>
    <w:rsid w:val="0027560C"/>
    <w:rsid w:val="00277C4A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1913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B0CA4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56180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219FB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17360"/>
    <w:rsid w:val="00920F98"/>
    <w:rsid w:val="009301A2"/>
    <w:rsid w:val="00936D2E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20FAA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21</cp:revision>
  <cp:lastPrinted>2024-02-21T07:38:00Z</cp:lastPrinted>
  <dcterms:created xsi:type="dcterms:W3CDTF">2023-02-22T13:18:00Z</dcterms:created>
  <dcterms:modified xsi:type="dcterms:W3CDTF">2026-01-21T12:30:00Z</dcterms:modified>
</cp:coreProperties>
</file>